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20A" w:rsidRDefault="00AA520A">
      <w:pPr>
        <w:widowControl w:val="0"/>
        <w:pBdr>
          <w:top w:val="nil"/>
          <w:left w:val="nil"/>
          <w:bottom w:val="nil"/>
          <w:right w:val="nil"/>
          <w:between w:val="nil"/>
        </w:pBdr>
        <w:spacing w:line="276" w:lineRule="auto"/>
      </w:pPr>
    </w:p>
    <w:p w:rsidR="00AA520A" w:rsidRPr="00C54E78" w:rsidRDefault="00E536FE">
      <w:pPr>
        <w:pBdr>
          <w:top w:val="nil"/>
          <w:left w:val="nil"/>
          <w:bottom w:val="nil"/>
          <w:right w:val="nil"/>
          <w:between w:val="nil"/>
        </w:pBdr>
        <w:jc w:val="center"/>
        <w:rPr>
          <w:b/>
          <w:color w:val="000000"/>
          <w:sz w:val="22"/>
          <w:szCs w:val="22"/>
        </w:rPr>
      </w:pPr>
      <w:r w:rsidRPr="00C54E78">
        <w:rPr>
          <w:b/>
          <w:color w:val="000000"/>
        </w:rPr>
        <w:t>CONTRACT</w:t>
      </w:r>
      <w:r w:rsidRPr="00C54E78">
        <w:rPr>
          <w:b/>
          <w:color w:val="000000"/>
          <w:sz w:val="22"/>
          <w:szCs w:val="22"/>
        </w:rPr>
        <w:t xml:space="preserve"> DE SPONSORIZARE nr. ___/__.__.2019</w:t>
      </w:r>
    </w:p>
    <w:p w:rsidR="00AA520A" w:rsidRPr="00C54E78" w:rsidRDefault="00E536FE">
      <w:pPr>
        <w:pBdr>
          <w:top w:val="nil"/>
          <w:left w:val="nil"/>
          <w:bottom w:val="nil"/>
          <w:right w:val="nil"/>
          <w:between w:val="nil"/>
        </w:pBdr>
        <w:jc w:val="center"/>
        <w:rPr>
          <w:b/>
          <w:color w:val="000000"/>
          <w:sz w:val="22"/>
          <w:szCs w:val="22"/>
        </w:rPr>
      </w:pPr>
      <w:r w:rsidRPr="00C54E78">
        <w:rPr>
          <w:b/>
          <w:color w:val="000000"/>
          <w:sz w:val="22"/>
          <w:szCs w:val="22"/>
        </w:rPr>
        <w:t>Încheiat astăzi ________2019</w:t>
      </w:r>
    </w:p>
    <w:p w:rsidR="00AA520A" w:rsidRPr="00C54E78" w:rsidRDefault="00AA520A">
      <w:pPr>
        <w:pBdr>
          <w:top w:val="nil"/>
          <w:left w:val="nil"/>
          <w:bottom w:val="nil"/>
          <w:right w:val="nil"/>
          <w:between w:val="nil"/>
        </w:pBdr>
        <w:jc w:val="both"/>
        <w:rPr>
          <w:color w:val="000000"/>
          <w:sz w:val="22"/>
          <w:szCs w:val="22"/>
        </w:rPr>
      </w:pPr>
    </w:p>
    <w:p w:rsidR="00AA520A" w:rsidRPr="00C54E78" w:rsidRDefault="00AA520A">
      <w:pPr>
        <w:pBdr>
          <w:top w:val="nil"/>
          <w:left w:val="nil"/>
          <w:bottom w:val="nil"/>
          <w:right w:val="nil"/>
          <w:between w:val="nil"/>
        </w:pBdr>
        <w:jc w:val="both"/>
        <w:rPr>
          <w:color w:val="000000"/>
          <w:sz w:val="22"/>
          <w:szCs w:val="22"/>
        </w:rPr>
      </w:pPr>
    </w:p>
    <w:p w:rsidR="00AA520A" w:rsidRPr="00C54E78" w:rsidRDefault="00AA520A">
      <w:pPr>
        <w:pBdr>
          <w:top w:val="nil"/>
          <w:left w:val="nil"/>
          <w:bottom w:val="nil"/>
          <w:right w:val="nil"/>
          <w:between w:val="nil"/>
        </w:pBdr>
        <w:jc w:val="both"/>
        <w:rPr>
          <w:b/>
          <w:color w:val="000000"/>
          <w:sz w:val="22"/>
          <w:szCs w:val="22"/>
        </w:rPr>
      </w:pPr>
    </w:p>
    <w:p w:rsidR="00AA520A" w:rsidRPr="00C54E78" w:rsidRDefault="00E536FE">
      <w:pPr>
        <w:pBdr>
          <w:top w:val="nil"/>
          <w:left w:val="nil"/>
          <w:bottom w:val="nil"/>
          <w:right w:val="nil"/>
          <w:between w:val="nil"/>
        </w:pBdr>
        <w:jc w:val="both"/>
        <w:rPr>
          <w:b/>
          <w:color w:val="000000"/>
          <w:sz w:val="22"/>
          <w:szCs w:val="22"/>
        </w:rPr>
      </w:pPr>
      <w:r w:rsidRPr="00C54E78">
        <w:rPr>
          <w:b/>
          <w:color w:val="000000"/>
          <w:sz w:val="22"/>
          <w:szCs w:val="22"/>
        </w:rPr>
        <w:t>I.</w:t>
      </w:r>
      <w:r w:rsidRPr="00C54E78">
        <w:rPr>
          <w:b/>
          <w:color w:val="000000"/>
          <w:sz w:val="22"/>
          <w:szCs w:val="22"/>
        </w:rPr>
        <w:tab/>
        <w:t>PĂRŢILE CONTRACTANTE</w:t>
      </w:r>
    </w:p>
    <w:p w:rsidR="00AA520A" w:rsidRPr="00C54E78" w:rsidRDefault="00E536FE">
      <w:pPr>
        <w:pBdr>
          <w:top w:val="nil"/>
          <w:left w:val="nil"/>
          <w:bottom w:val="nil"/>
          <w:right w:val="nil"/>
          <w:between w:val="nil"/>
        </w:pBdr>
        <w:shd w:val="clear" w:color="auto" w:fill="FFFFFF"/>
        <w:rPr>
          <w:color w:val="000000"/>
          <w:sz w:val="22"/>
          <w:szCs w:val="22"/>
        </w:rPr>
      </w:pPr>
      <w:r w:rsidRPr="00C54E78">
        <w:rPr>
          <w:b/>
          <w:color w:val="000000"/>
          <w:sz w:val="22"/>
          <w:szCs w:val="22"/>
        </w:rPr>
        <w:t>1.1 S.C. _______________ S.R.L.</w:t>
      </w:r>
      <w:r w:rsidRPr="00C54E78">
        <w:rPr>
          <w:color w:val="000000"/>
          <w:sz w:val="22"/>
          <w:szCs w:val="22"/>
        </w:rPr>
        <w:t xml:space="preserve">, reprezentată prin Director General _____________, cu sediul în str. ______ nr. __, localitatea _______, județul ________, cod fiscal RO________, Nr. Reg. Com. </w:t>
      </w:r>
      <w:r w:rsidRPr="00C54E78">
        <w:rPr>
          <w:color w:val="000000"/>
          <w:sz w:val="22"/>
          <w:szCs w:val="22"/>
        </w:rPr>
        <w:br/>
        <w:t xml:space="preserve">___________, cont bancar __________________________ deschis la ________________________, în calitate de sponsor, pe de o parte, </w:t>
      </w:r>
    </w:p>
    <w:p w:rsidR="00AA520A" w:rsidRDefault="00E536FE">
      <w:pPr>
        <w:pBdr>
          <w:top w:val="nil"/>
          <w:left w:val="nil"/>
          <w:bottom w:val="nil"/>
          <w:right w:val="nil"/>
          <w:between w:val="nil"/>
        </w:pBdr>
        <w:jc w:val="both"/>
        <w:rPr>
          <w:color w:val="000000"/>
          <w:sz w:val="22"/>
          <w:szCs w:val="22"/>
        </w:rPr>
      </w:pPr>
      <w:r w:rsidRPr="00C54E78">
        <w:rPr>
          <w:color w:val="000000"/>
          <w:sz w:val="22"/>
          <w:szCs w:val="22"/>
        </w:rPr>
        <w:t>și</w:t>
      </w:r>
    </w:p>
    <w:p w:rsidR="00AA520A" w:rsidRDefault="00E536FE">
      <w:pPr>
        <w:pBdr>
          <w:top w:val="nil"/>
          <w:left w:val="nil"/>
          <w:bottom w:val="nil"/>
          <w:right w:val="nil"/>
          <w:between w:val="nil"/>
        </w:pBdr>
        <w:jc w:val="both"/>
        <w:rPr>
          <w:color w:val="000000"/>
          <w:sz w:val="22"/>
          <w:szCs w:val="22"/>
        </w:rPr>
      </w:pPr>
      <w:r>
        <w:rPr>
          <w:b/>
          <w:color w:val="000000"/>
          <w:sz w:val="22"/>
          <w:szCs w:val="22"/>
        </w:rPr>
        <w:t>1.2  Uniunea Geodezilor din Romania (UGR),</w:t>
      </w:r>
      <w:r>
        <w:rPr>
          <w:color w:val="000000"/>
          <w:sz w:val="22"/>
          <w:szCs w:val="22"/>
        </w:rPr>
        <w:t xml:space="preserve"> reprezentată prin președinte, ing. Ionuț Săvoiu, cu sediul în București, B-dul. Lacul Tei, nr. 124, Sector 2, cod fiscal 8247732, cont bancar RO54BRDE426SV79613524260 Lei cod SWIFT BRDEROBU, și RO98BRDE426SV79613614260 Euro cod SWIFT BRDEROBU, deschise la BRD Tei, Sector 2, în calitate de beneficiar, pe de alta parte, au convenit să încheie prezentul contract de sponsorizare.</w:t>
      </w:r>
    </w:p>
    <w:p w:rsidR="00AA520A" w:rsidRDefault="00AA520A">
      <w:pPr>
        <w:pBdr>
          <w:top w:val="nil"/>
          <w:left w:val="nil"/>
          <w:bottom w:val="nil"/>
          <w:right w:val="nil"/>
          <w:between w:val="nil"/>
        </w:pBdr>
        <w:jc w:val="both"/>
        <w:rPr>
          <w:color w:val="000000"/>
          <w:sz w:val="22"/>
          <w:szCs w:val="22"/>
        </w:rPr>
      </w:pPr>
    </w:p>
    <w:p w:rsidR="00AA520A" w:rsidRDefault="00E536FE">
      <w:pPr>
        <w:pBdr>
          <w:top w:val="nil"/>
          <w:left w:val="nil"/>
          <w:bottom w:val="nil"/>
          <w:right w:val="nil"/>
          <w:between w:val="nil"/>
        </w:pBdr>
        <w:jc w:val="both"/>
        <w:rPr>
          <w:b/>
          <w:color w:val="000000"/>
          <w:sz w:val="22"/>
          <w:szCs w:val="22"/>
        </w:rPr>
      </w:pPr>
      <w:r>
        <w:rPr>
          <w:b/>
          <w:color w:val="000000"/>
          <w:sz w:val="22"/>
          <w:szCs w:val="22"/>
        </w:rPr>
        <w:t>II. OBIECTUL CONTRACTULUI ŞI VALOAREA CONTRACTULUI</w:t>
      </w:r>
    </w:p>
    <w:p w:rsidR="00AA520A" w:rsidRPr="00C80029" w:rsidRDefault="00E536FE">
      <w:pPr>
        <w:pBdr>
          <w:top w:val="nil"/>
          <w:left w:val="nil"/>
          <w:bottom w:val="nil"/>
          <w:right w:val="nil"/>
          <w:between w:val="nil"/>
        </w:pBdr>
        <w:jc w:val="both"/>
        <w:rPr>
          <w:color w:val="000000"/>
          <w:sz w:val="22"/>
          <w:szCs w:val="22"/>
        </w:rPr>
      </w:pPr>
      <w:r>
        <w:rPr>
          <w:color w:val="000000"/>
          <w:sz w:val="22"/>
          <w:szCs w:val="22"/>
        </w:rPr>
        <w:t xml:space="preserve">Art. 2.1 Obiectul contractului îl constituie sponsorizarea în conformitate cu prevederile legislației românești stipulate în Legea nr. 32/1994 precum și cu prevederile Legii nr. 571/2003 cu modificările la zi (Codul Fiscal în vigoare) cu suma de </w:t>
      </w:r>
      <w:r w:rsidRPr="00C80029">
        <w:rPr>
          <w:color w:val="000000"/>
          <w:sz w:val="22"/>
          <w:szCs w:val="22"/>
        </w:rPr>
        <w:t>______________ lei, pentru susținerea activităților Beneficiarului, după cum urmează:</w:t>
      </w:r>
    </w:p>
    <w:p w:rsidR="00AA520A" w:rsidRPr="00C80029" w:rsidRDefault="00AA520A">
      <w:pPr>
        <w:pBdr>
          <w:top w:val="nil"/>
          <w:left w:val="nil"/>
          <w:bottom w:val="nil"/>
          <w:right w:val="nil"/>
          <w:between w:val="nil"/>
        </w:pBdr>
        <w:jc w:val="both"/>
        <w:rPr>
          <w:color w:val="000000"/>
          <w:sz w:val="22"/>
          <w:szCs w:val="22"/>
        </w:rPr>
      </w:pPr>
    </w:p>
    <w:p w:rsidR="00AA520A" w:rsidRPr="00C80029" w:rsidRDefault="00E536FE">
      <w:pPr>
        <w:numPr>
          <w:ilvl w:val="0"/>
          <w:numId w:val="1"/>
        </w:numPr>
        <w:pBdr>
          <w:top w:val="nil"/>
          <w:left w:val="nil"/>
          <w:bottom w:val="nil"/>
          <w:right w:val="nil"/>
          <w:between w:val="nil"/>
        </w:pBdr>
        <w:jc w:val="both"/>
        <w:rPr>
          <w:color w:val="000000"/>
          <w:sz w:val="22"/>
          <w:szCs w:val="22"/>
        </w:rPr>
      </w:pPr>
      <w:r w:rsidRPr="00C80029">
        <w:rPr>
          <w:color w:val="000000"/>
          <w:sz w:val="22"/>
          <w:szCs w:val="22"/>
        </w:rPr>
        <w:t>Săptămâna Geodeziei Românești, 23-28 septembrie 2019, în cadrul careia va avea loc Workshopul și</w:t>
      </w:r>
    </w:p>
    <w:p w:rsidR="00AA520A" w:rsidRPr="00C80029" w:rsidRDefault="00E536FE">
      <w:pPr>
        <w:pBdr>
          <w:top w:val="nil"/>
          <w:left w:val="nil"/>
          <w:bottom w:val="nil"/>
          <w:right w:val="nil"/>
          <w:between w:val="nil"/>
        </w:pBdr>
        <w:spacing w:after="120"/>
        <w:jc w:val="both"/>
        <w:rPr>
          <w:color w:val="000000"/>
          <w:sz w:val="22"/>
          <w:szCs w:val="22"/>
        </w:rPr>
      </w:pPr>
      <w:r w:rsidRPr="00C80029">
        <w:rPr>
          <w:color w:val="000000"/>
          <w:sz w:val="22"/>
          <w:szCs w:val="22"/>
        </w:rPr>
        <w:t>Întâlnirea anual</w:t>
      </w:r>
      <w:r w:rsidR="00D100D4" w:rsidRPr="00C80029">
        <w:rPr>
          <w:color w:val="000000"/>
          <w:sz w:val="22"/>
          <w:szCs w:val="22"/>
        </w:rPr>
        <w:t xml:space="preserve">ă </w:t>
      </w:r>
      <w:r w:rsidRPr="00C80029">
        <w:rPr>
          <w:color w:val="000000"/>
          <w:sz w:val="22"/>
          <w:szCs w:val="22"/>
        </w:rPr>
        <w:t xml:space="preserve">a Comisiei 3 a FIG și Conferința Internațională organizată de </w:t>
      </w:r>
      <w:r w:rsidR="00D100D4" w:rsidRPr="00C80029">
        <w:rPr>
          <w:color w:val="000000"/>
          <w:sz w:val="22"/>
          <w:szCs w:val="22"/>
        </w:rPr>
        <w:t>că</w:t>
      </w:r>
      <w:r w:rsidRPr="00C80029">
        <w:rPr>
          <w:color w:val="000000"/>
          <w:sz w:val="22"/>
          <w:szCs w:val="22"/>
        </w:rPr>
        <w:t>tre USAMV Cluj-Napoca:</w:t>
      </w:r>
    </w:p>
    <w:p w:rsidR="00AA520A" w:rsidRPr="00C80029" w:rsidRDefault="00676BBA">
      <w:pPr>
        <w:pBdr>
          <w:top w:val="nil"/>
          <w:left w:val="nil"/>
          <w:bottom w:val="nil"/>
          <w:right w:val="nil"/>
          <w:between w:val="nil"/>
        </w:pBdr>
        <w:spacing w:after="120"/>
        <w:ind w:left="714"/>
        <w:jc w:val="both"/>
        <w:rPr>
          <w:color w:val="000000"/>
          <w:sz w:val="22"/>
          <w:szCs w:val="22"/>
        </w:rPr>
      </w:pPr>
      <w:r w:rsidRPr="00C80029">
        <w:pict>
          <v:shapetype id="_x0000_t202" coordsize="21600,21600" o:spt="202" path="m,l,21600r21600,l21600,xe">
            <v:stroke joinstyle="miter"/>
            <v:path gradientshapeok="t" o:connecttype="rect"/>
          </v:shapetype>
          <v:shape id="_x0000_s1026" type="#_x0000_t202" style="position:absolute;left:0;text-align:left;margin-left:2.1pt;margin-top:9.7pt;width:15.5pt;height:18.1pt;z-index:251660288;mso-position-horizontal-relative:margin;mso-width-relative:margin;mso-height-relative:margin;v-text-anchor:middle">
            <v:textbox style="mso-next-textbox:#_x0000_s1026">
              <w:txbxContent>
                <w:p w:rsidR="00D5601D" w:rsidRPr="001F484F" w:rsidRDefault="005B2609">
                  <w:pPr>
                    <w:rPr>
                      <w:sz w:val="22"/>
                      <w:szCs w:val="22"/>
                    </w:rPr>
                  </w:pPr>
                </w:p>
              </w:txbxContent>
            </v:textbox>
            <w10:wrap anchorx="margin"/>
          </v:shape>
        </w:pict>
      </w:r>
      <w:r w:rsidR="00E536FE" w:rsidRPr="00C80029">
        <w:rPr>
          <w:color w:val="000000"/>
          <w:sz w:val="22"/>
          <w:szCs w:val="22"/>
        </w:rPr>
        <w:t>Sponsor Platinum: 10.000 lei. În sponsorizare intră un stand cu suprafața tip Platinum, posibilitatea de a alege poziția standului în zona Platinum, două persoane scutite de taxa de participare, prezentarea firmei într-o secțiune separată a simpozionului;</w:t>
      </w:r>
    </w:p>
    <w:p w:rsidR="00AA520A" w:rsidRPr="00C80029" w:rsidRDefault="00676BBA">
      <w:pPr>
        <w:pBdr>
          <w:top w:val="nil"/>
          <w:left w:val="nil"/>
          <w:bottom w:val="nil"/>
          <w:right w:val="nil"/>
          <w:between w:val="nil"/>
        </w:pBdr>
        <w:spacing w:after="120"/>
        <w:ind w:left="714"/>
        <w:jc w:val="both"/>
        <w:rPr>
          <w:color w:val="000000"/>
          <w:sz w:val="22"/>
          <w:szCs w:val="22"/>
        </w:rPr>
      </w:pPr>
      <w:r w:rsidRPr="00C80029">
        <w:pict>
          <v:shape id="_x0000_s1029" type="#_x0000_t202" style="position:absolute;left:0;text-align:left;margin-left:2.1pt;margin-top:2.35pt;width:15.5pt;height:18.1pt;z-index:251663360;mso-position-horizontal-relative:margin;mso-width-relative:margin;mso-height-relative:margin;v-text-anchor:middle">
            <v:textbox style="mso-next-textbox:#_x0000_s1029">
              <w:txbxContent>
                <w:p w:rsidR="001F484F" w:rsidRPr="001F484F" w:rsidRDefault="005B2609" w:rsidP="001F484F">
                  <w:pPr>
                    <w:rPr>
                      <w:sz w:val="22"/>
                      <w:szCs w:val="22"/>
                    </w:rPr>
                  </w:pPr>
                </w:p>
              </w:txbxContent>
            </v:textbox>
            <w10:wrap anchorx="margin"/>
          </v:shape>
        </w:pict>
      </w:r>
      <w:r w:rsidR="00C80029" w:rsidRPr="00C80029">
        <w:rPr>
          <w:color w:val="000000"/>
          <w:sz w:val="22"/>
          <w:szCs w:val="22"/>
        </w:rPr>
        <w:t>Sponsor Gold: 7.500 lei. Î</w:t>
      </w:r>
      <w:r w:rsidR="00E536FE" w:rsidRPr="00C80029">
        <w:rPr>
          <w:color w:val="000000"/>
          <w:sz w:val="22"/>
          <w:szCs w:val="22"/>
        </w:rPr>
        <w:t>n sponsorizare intră un stand cu suprafața tip Gold, posibilitatea de a alege poziția standului în zona Gold, două persoane scutite de taxa de participare;</w:t>
      </w:r>
    </w:p>
    <w:p w:rsidR="00AA520A" w:rsidRPr="00C80029" w:rsidRDefault="00676BBA">
      <w:pPr>
        <w:pBdr>
          <w:top w:val="nil"/>
          <w:left w:val="nil"/>
          <w:bottom w:val="nil"/>
          <w:right w:val="nil"/>
          <w:between w:val="nil"/>
        </w:pBdr>
        <w:spacing w:after="120"/>
        <w:ind w:left="714"/>
        <w:jc w:val="both"/>
        <w:rPr>
          <w:color w:val="000000"/>
          <w:sz w:val="22"/>
          <w:szCs w:val="22"/>
        </w:rPr>
      </w:pPr>
      <w:r w:rsidRPr="00C80029">
        <w:pict>
          <v:shape id="_x0000_s1028" type="#_x0000_t202" style="position:absolute;left:0;text-align:left;margin-left:2.1pt;margin-top:2.85pt;width:15.5pt;height:18.1pt;z-index:251662336;mso-position-horizontal-relative:margin;mso-width-relative:margin;mso-height-relative:margin;v-text-anchor:middle">
            <v:textbox style="mso-next-textbox:#_x0000_s1028">
              <w:txbxContent>
                <w:p w:rsidR="001F484F" w:rsidRPr="001F484F" w:rsidRDefault="005B2609" w:rsidP="001F484F">
                  <w:pPr>
                    <w:rPr>
                      <w:sz w:val="22"/>
                      <w:szCs w:val="22"/>
                    </w:rPr>
                  </w:pPr>
                </w:p>
              </w:txbxContent>
            </v:textbox>
            <w10:wrap anchorx="margin"/>
          </v:shape>
        </w:pict>
      </w:r>
      <w:r w:rsidR="00E536FE" w:rsidRPr="00C80029">
        <w:rPr>
          <w:color w:val="000000"/>
          <w:sz w:val="22"/>
          <w:szCs w:val="22"/>
        </w:rPr>
        <w:t>Sponsor Silver: 5.000 lei. În sponsorizare intră un stand cu suprafața tip Silver, posibilitatea de a alege poziția standului în zona Silver, o persoană scutită de taxa de participare;</w:t>
      </w:r>
    </w:p>
    <w:p w:rsidR="00AA520A" w:rsidRPr="00C80029" w:rsidRDefault="00676BBA">
      <w:pPr>
        <w:pBdr>
          <w:top w:val="nil"/>
          <w:left w:val="nil"/>
          <w:bottom w:val="nil"/>
          <w:right w:val="nil"/>
          <w:between w:val="nil"/>
        </w:pBdr>
        <w:ind w:left="720"/>
        <w:jc w:val="both"/>
        <w:rPr>
          <w:color w:val="000000"/>
          <w:sz w:val="22"/>
          <w:szCs w:val="22"/>
        </w:rPr>
      </w:pPr>
      <w:r w:rsidRPr="00C80029">
        <w:pict>
          <v:shape id="_x0000_s1030" type="#_x0000_t202" style="position:absolute;left:0;text-align:left;margin-left:2.1pt;margin-top:2.75pt;width:15.5pt;height:18.1pt;z-index:251664384;mso-position-horizontal-relative:margin;mso-width-relative:margin;mso-height-relative:margin;v-text-anchor:middle">
            <v:textbox style="mso-next-textbox:#_x0000_s1030">
              <w:txbxContent>
                <w:p w:rsidR="001F484F" w:rsidRPr="001F484F" w:rsidRDefault="005B2609" w:rsidP="001F484F">
                  <w:pPr>
                    <w:rPr>
                      <w:sz w:val="22"/>
                      <w:szCs w:val="22"/>
                    </w:rPr>
                  </w:pPr>
                </w:p>
              </w:txbxContent>
            </v:textbox>
            <w10:wrap anchorx="margin"/>
          </v:shape>
        </w:pict>
      </w:r>
      <w:r w:rsidR="00911457" w:rsidRPr="00C80029">
        <w:rPr>
          <w:color w:val="000000"/>
          <w:sz w:val="22"/>
          <w:szCs w:val="22"/>
        </w:rPr>
        <w:t>Sponsor Bronz</w:t>
      </w:r>
      <w:r w:rsidR="00C80029">
        <w:rPr>
          <w:color w:val="000000"/>
          <w:sz w:val="22"/>
          <w:szCs w:val="22"/>
        </w:rPr>
        <w:t>:</w:t>
      </w:r>
      <w:r w:rsidR="00911457" w:rsidRPr="00C80029">
        <w:rPr>
          <w:color w:val="000000"/>
          <w:sz w:val="22"/>
          <w:szCs w:val="22"/>
        </w:rPr>
        <w:t xml:space="preserve"> 2</w:t>
      </w:r>
      <w:r w:rsidR="00C80029">
        <w:rPr>
          <w:color w:val="000000"/>
          <w:sz w:val="22"/>
          <w:szCs w:val="22"/>
        </w:rPr>
        <w:t>.</w:t>
      </w:r>
      <w:r w:rsidR="00911457" w:rsidRPr="00C80029">
        <w:rPr>
          <w:color w:val="000000"/>
          <w:sz w:val="22"/>
          <w:szCs w:val="22"/>
        </w:rPr>
        <w:t>50</w:t>
      </w:r>
      <w:r w:rsidR="00E536FE" w:rsidRPr="00C80029">
        <w:rPr>
          <w:color w:val="000000"/>
          <w:sz w:val="22"/>
          <w:szCs w:val="22"/>
        </w:rPr>
        <w:t xml:space="preserve">0 de lei. În sponsorizare intră o reclamă pe pagina sponsorilor simpozionului și o persoană scutită de taxa de participare. </w:t>
      </w:r>
    </w:p>
    <w:p w:rsidR="00AA520A" w:rsidRPr="00C80029" w:rsidRDefault="00AA520A">
      <w:pPr>
        <w:pBdr>
          <w:top w:val="nil"/>
          <w:left w:val="nil"/>
          <w:bottom w:val="nil"/>
          <w:right w:val="nil"/>
          <w:between w:val="nil"/>
        </w:pBdr>
        <w:jc w:val="both"/>
        <w:rPr>
          <w:color w:val="000000"/>
          <w:sz w:val="22"/>
          <w:szCs w:val="22"/>
        </w:rPr>
      </w:pPr>
    </w:p>
    <w:p w:rsidR="00AA520A" w:rsidRPr="00C80029" w:rsidRDefault="00E536FE" w:rsidP="00100F8A">
      <w:pPr>
        <w:pBdr>
          <w:top w:val="nil"/>
          <w:left w:val="nil"/>
          <w:bottom w:val="nil"/>
          <w:right w:val="nil"/>
          <w:between w:val="nil"/>
        </w:pBdr>
        <w:spacing w:after="120"/>
        <w:jc w:val="both"/>
        <w:rPr>
          <w:color w:val="000000"/>
          <w:sz w:val="22"/>
          <w:szCs w:val="22"/>
        </w:rPr>
      </w:pPr>
      <w:r w:rsidRPr="00C80029">
        <w:rPr>
          <w:color w:val="000000"/>
          <w:sz w:val="22"/>
          <w:szCs w:val="22"/>
        </w:rPr>
        <w:t xml:space="preserve">Pâna în data de 31 iulie 2019, sponsorul va achita în avans 50% din totalul sumei reprezentând sponsorizarea pentru Săptămâna Geodeziei Românești. Diferența de 50% va fi achitată până cel mai târziu în data de 10 septembrie 2019. </w:t>
      </w:r>
    </w:p>
    <w:p w:rsidR="00AA520A" w:rsidRDefault="00AA520A">
      <w:pPr>
        <w:pBdr>
          <w:top w:val="nil"/>
          <w:left w:val="nil"/>
          <w:bottom w:val="nil"/>
          <w:right w:val="nil"/>
          <w:between w:val="nil"/>
        </w:pBdr>
        <w:jc w:val="both"/>
        <w:rPr>
          <w:color w:val="000000"/>
          <w:sz w:val="22"/>
          <w:szCs w:val="22"/>
        </w:rPr>
      </w:pPr>
      <w:bookmarkStart w:id="0" w:name="_gjdgxs" w:colFirst="0" w:colLast="0"/>
      <w:bookmarkStart w:id="1" w:name="_GoBack"/>
      <w:bookmarkEnd w:id="0"/>
      <w:bookmarkEnd w:id="1"/>
    </w:p>
    <w:p w:rsidR="00AA520A" w:rsidRDefault="00E536FE">
      <w:pPr>
        <w:pBdr>
          <w:top w:val="nil"/>
          <w:left w:val="nil"/>
          <w:bottom w:val="nil"/>
          <w:right w:val="nil"/>
          <w:between w:val="nil"/>
        </w:pBdr>
        <w:jc w:val="both"/>
        <w:rPr>
          <w:b/>
          <w:color w:val="000000"/>
          <w:sz w:val="22"/>
          <w:szCs w:val="22"/>
        </w:rPr>
      </w:pPr>
      <w:r>
        <w:rPr>
          <w:b/>
          <w:color w:val="000000"/>
          <w:sz w:val="22"/>
          <w:szCs w:val="22"/>
        </w:rPr>
        <w:t>III. OBLIGAŢIILE PĂRŢILOR CONTRACTANTE</w:t>
      </w:r>
    </w:p>
    <w:p w:rsidR="00AA520A" w:rsidRDefault="00E536FE">
      <w:pPr>
        <w:pBdr>
          <w:top w:val="nil"/>
          <w:left w:val="nil"/>
          <w:bottom w:val="nil"/>
          <w:right w:val="nil"/>
          <w:between w:val="nil"/>
        </w:pBdr>
        <w:jc w:val="both"/>
        <w:rPr>
          <w:color w:val="000000"/>
          <w:sz w:val="22"/>
          <w:szCs w:val="22"/>
        </w:rPr>
      </w:pPr>
      <w:r>
        <w:rPr>
          <w:color w:val="000000"/>
          <w:sz w:val="22"/>
          <w:szCs w:val="22"/>
        </w:rPr>
        <w:t>Obligațiile Sponsorului</w:t>
      </w:r>
    </w:p>
    <w:p w:rsidR="00AA520A" w:rsidRDefault="00E536FE">
      <w:pPr>
        <w:pBdr>
          <w:top w:val="nil"/>
          <w:left w:val="nil"/>
          <w:bottom w:val="nil"/>
          <w:right w:val="nil"/>
          <w:between w:val="nil"/>
        </w:pBdr>
        <w:jc w:val="both"/>
        <w:rPr>
          <w:color w:val="000000"/>
          <w:sz w:val="22"/>
          <w:szCs w:val="22"/>
        </w:rPr>
      </w:pPr>
      <w:r>
        <w:rPr>
          <w:color w:val="000000"/>
          <w:sz w:val="22"/>
          <w:szCs w:val="22"/>
        </w:rPr>
        <w:t xml:space="preserve">Art. 3.1 Sponsorul se obligă să pună la dispoziția Beneficiarului suma precizată la art. 2.1, pentru susținerea activităților desfășurate de către acesta. </w:t>
      </w:r>
    </w:p>
    <w:p w:rsidR="00AA520A" w:rsidRDefault="00E536FE">
      <w:pPr>
        <w:pBdr>
          <w:top w:val="nil"/>
          <w:left w:val="nil"/>
          <w:bottom w:val="nil"/>
          <w:right w:val="nil"/>
          <w:between w:val="nil"/>
        </w:pBdr>
        <w:jc w:val="both"/>
        <w:rPr>
          <w:color w:val="000000"/>
          <w:sz w:val="22"/>
          <w:szCs w:val="22"/>
        </w:rPr>
      </w:pPr>
      <w:r>
        <w:rPr>
          <w:color w:val="000000"/>
          <w:sz w:val="22"/>
          <w:szCs w:val="22"/>
        </w:rPr>
        <w:t>Art. 3.2 Sponsorul are dreptul să aducă la cunoștința publicului sponsorizarea prin promovarea numelui, a mărcii sau a imaginii sale.</w:t>
      </w:r>
    </w:p>
    <w:p w:rsidR="00AA520A" w:rsidRDefault="00E536FE">
      <w:pPr>
        <w:pBdr>
          <w:top w:val="nil"/>
          <w:left w:val="nil"/>
          <w:bottom w:val="nil"/>
          <w:right w:val="nil"/>
          <w:between w:val="nil"/>
        </w:pBdr>
        <w:jc w:val="both"/>
        <w:rPr>
          <w:color w:val="000000"/>
          <w:sz w:val="22"/>
          <w:szCs w:val="22"/>
        </w:rPr>
      </w:pPr>
      <w:r>
        <w:rPr>
          <w:color w:val="000000"/>
          <w:sz w:val="22"/>
          <w:szCs w:val="22"/>
        </w:rPr>
        <w:t>Obligațiile Beneficiarului</w:t>
      </w:r>
    </w:p>
    <w:p w:rsidR="00AA520A" w:rsidRDefault="00E536FE">
      <w:pPr>
        <w:pBdr>
          <w:top w:val="nil"/>
          <w:left w:val="nil"/>
          <w:bottom w:val="nil"/>
          <w:right w:val="nil"/>
          <w:between w:val="nil"/>
        </w:pBdr>
        <w:jc w:val="both"/>
        <w:rPr>
          <w:color w:val="000000"/>
          <w:sz w:val="22"/>
          <w:szCs w:val="22"/>
        </w:rPr>
      </w:pPr>
      <w:r>
        <w:rPr>
          <w:color w:val="000000"/>
          <w:sz w:val="22"/>
          <w:szCs w:val="22"/>
        </w:rPr>
        <w:t>Art. 3.3 Beneficiarul se angajează să folosească suma de bani sponsorizată în scopul menționat la cap. „Obiectul contractului”.</w:t>
      </w:r>
    </w:p>
    <w:p w:rsidR="00AA520A" w:rsidRDefault="00E536FE">
      <w:pPr>
        <w:pBdr>
          <w:top w:val="nil"/>
          <w:left w:val="nil"/>
          <w:bottom w:val="nil"/>
          <w:right w:val="nil"/>
          <w:between w:val="nil"/>
        </w:pBdr>
        <w:jc w:val="both"/>
        <w:rPr>
          <w:color w:val="000000"/>
          <w:sz w:val="22"/>
          <w:szCs w:val="22"/>
        </w:rPr>
      </w:pPr>
      <w:r>
        <w:rPr>
          <w:color w:val="000000"/>
          <w:sz w:val="22"/>
          <w:szCs w:val="22"/>
        </w:rPr>
        <w:lastRenderedPageBreak/>
        <w:t>Art. 3.4 Beneficiarul are dreptul să aducă la cunoștința publicului sponsorizarea prin promovarea numelui, a mărcii sau a imaginii sponsorului. Anunțurile vor fi formulate astfel încât să reiasă clar acțiunea de sponsorizare.</w:t>
      </w:r>
    </w:p>
    <w:p w:rsidR="00AA520A" w:rsidRDefault="00E536FE">
      <w:pPr>
        <w:pBdr>
          <w:top w:val="nil"/>
          <w:left w:val="nil"/>
          <w:bottom w:val="nil"/>
          <w:right w:val="nil"/>
          <w:between w:val="nil"/>
        </w:pBdr>
        <w:jc w:val="both"/>
        <w:rPr>
          <w:color w:val="000000"/>
          <w:sz w:val="22"/>
          <w:szCs w:val="22"/>
        </w:rPr>
      </w:pPr>
      <w:r>
        <w:rPr>
          <w:color w:val="000000"/>
          <w:sz w:val="22"/>
          <w:szCs w:val="22"/>
        </w:rPr>
        <w:t>Art. 3.5 Beneficiarul se obligă să prezinte Sponsorului un raport de activitate și/sau documente justificative referitoare la activitatea sponsorizată, în termen de 30 de zile de la utilizarea sumei ce face obiectul sponsorizării.</w:t>
      </w:r>
    </w:p>
    <w:p w:rsidR="00AA520A" w:rsidRDefault="00AA520A">
      <w:pPr>
        <w:pBdr>
          <w:top w:val="nil"/>
          <w:left w:val="nil"/>
          <w:bottom w:val="nil"/>
          <w:right w:val="nil"/>
          <w:between w:val="nil"/>
        </w:pBdr>
        <w:jc w:val="both"/>
        <w:rPr>
          <w:color w:val="000000"/>
          <w:sz w:val="22"/>
          <w:szCs w:val="22"/>
        </w:rPr>
      </w:pPr>
    </w:p>
    <w:p w:rsidR="00AA520A" w:rsidRDefault="00E536FE">
      <w:pPr>
        <w:pBdr>
          <w:top w:val="nil"/>
          <w:left w:val="nil"/>
          <w:bottom w:val="nil"/>
          <w:right w:val="nil"/>
          <w:between w:val="nil"/>
        </w:pBdr>
        <w:jc w:val="both"/>
        <w:rPr>
          <w:b/>
          <w:color w:val="000000"/>
          <w:sz w:val="22"/>
          <w:szCs w:val="22"/>
        </w:rPr>
      </w:pPr>
      <w:r>
        <w:rPr>
          <w:b/>
          <w:color w:val="000000"/>
          <w:sz w:val="22"/>
          <w:szCs w:val="22"/>
        </w:rPr>
        <w:t>IV. DURATA CONTRACTULUI</w:t>
      </w:r>
    </w:p>
    <w:p w:rsidR="00AA520A" w:rsidRDefault="00E536FE">
      <w:pPr>
        <w:pBdr>
          <w:top w:val="nil"/>
          <w:left w:val="nil"/>
          <w:bottom w:val="nil"/>
          <w:right w:val="nil"/>
          <w:between w:val="nil"/>
        </w:pBdr>
        <w:jc w:val="both"/>
        <w:rPr>
          <w:color w:val="000000"/>
          <w:sz w:val="22"/>
          <w:szCs w:val="22"/>
        </w:rPr>
      </w:pPr>
      <w:r>
        <w:rPr>
          <w:color w:val="000000"/>
          <w:sz w:val="22"/>
          <w:szCs w:val="22"/>
        </w:rPr>
        <w:t>Art. 4.1 Contractul are o durata de 1 an și întră în vigoare la data semnării lui. Contractul poate fi prelungit prin acordul scris al părților contractante cu cel puțin o zi înainte de expirare.</w:t>
      </w:r>
    </w:p>
    <w:p w:rsidR="00AA520A" w:rsidRDefault="00AA520A">
      <w:pPr>
        <w:pBdr>
          <w:top w:val="nil"/>
          <w:left w:val="nil"/>
          <w:bottom w:val="nil"/>
          <w:right w:val="nil"/>
          <w:between w:val="nil"/>
        </w:pBdr>
        <w:jc w:val="both"/>
        <w:rPr>
          <w:color w:val="000000"/>
          <w:sz w:val="22"/>
          <w:szCs w:val="22"/>
        </w:rPr>
      </w:pPr>
    </w:p>
    <w:p w:rsidR="00AA520A" w:rsidRDefault="00E536FE">
      <w:pPr>
        <w:pBdr>
          <w:top w:val="nil"/>
          <w:left w:val="nil"/>
          <w:bottom w:val="nil"/>
          <w:right w:val="nil"/>
          <w:between w:val="nil"/>
        </w:pBdr>
        <w:jc w:val="both"/>
        <w:rPr>
          <w:b/>
          <w:color w:val="000000"/>
          <w:sz w:val="22"/>
          <w:szCs w:val="22"/>
        </w:rPr>
      </w:pPr>
      <w:r>
        <w:rPr>
          <w:b/>
          <w:color w:val="000000"/>
          <w:sz w:val="22"/>
          <w:szCs w:val="22"/>
        </w:rPr>
        <w:t>V. ALTE CLAUZE</w:t>
      </w:r>
    </w:p>
    <w:p w:rsidR="00AA520A" w:rsidRDefault="00E536FE">
      <w:pPr>
        <w:pBdr>
          <w:top w:val="nil"/>
          <w:left w:val="nil"/>
          <w:bottom w:val="nil"/>
          <w:right w:val="nil"/>
          <w:between w:val="nil"/>
        </w:pBdr>
        <w:jc w:val="both"/>
        <w:rPr>
          <w:color w:val="000000"/>
          <w:sz w:val="22"/>
          <w:szCs w:val="22"/>
        </w:rPr>
      </w:pPr>
      <w:r w:rsidRPr="00C54E78">
        <w:rPr>
          <w:color w:val="000000"/>
          <w:sz w:val="22"/>
          <w:szCs w:val="22"/>
        </w:rPr>
        <w:t xml:space="preserve">Art. 5.1 Părțile au desemnat fiecare câte o persoană, respectiv _____________ din partea S.C. __________ S.R.L., email: </w:t>
      </w:r>
      <w:hyperlink r:id="rId7">
        <w:r w:rsidRPr="00C54E78">
          <w:rPr>
            <w:color w:val="0000FF"/>
            <w:sz w:val="22"/>
            <w:szCs w:val="22"/>
            <w:u w:val="single"/>
          </w:rPr>
          <w:t>_____________</w:t>
        </w:r>
      </w:hyperlink>
      <w:r w:rsidRPr="00C54E78">
        <w:rPr>
          <w:color w:val="000000"/>
          <w:sz w:val="22"/>
          <w:szCs w:val="22"/>
        </w:rPr>
        <w:t xml:space="preserve"> și dl Ionut SĂVOIU, din partea Uniunii Geodezilor din Romania, email: </w:t>
      </w:r>
      <w:hyperlink r:id="rId8">
        <w:r w:rsidRPr="00C54E78">
          <w:rPr>
            <w:color w:val="0000FF"/>
            <w:sz w:val="22"/>
            <w:szCs w:val="22"/>
            <w:u w:val="single"/>
          </w:rPr>
          <w:t>icsavoiu@gmail.com</w:t>
        </w:r>
      </w:hyperlink>
      <w:r w:rsidRPr="00C54E78">
        <w:rPr>
          <w:color w:val="000000"/>
          <w:sz w:val="22"/>
          <w:szCs w:val="22"/>
        </w:rPr>
        <w:t>, care vor tine permanent și eficient legătura între ele, pentru realizarea obiectivelor fixate.</w:t>
      </w:r>
    </w:p>
    <w:p w:rsidR="00AA520A" w:rsidRDefault="00E536FE">
      <w:pPr>
        <w:pBdr>
          <w:top w:val="nil"/>
          <w:left w:val="nil"/>
          <w:bottom w:val="nil"/>
          <w:right w:val="nil"/>
          <w:between w:val="nil"/>
        </w:pBdr>
        <w:jc w:val="both"/>
        <w:rPr>
          <w:color w:val="000000"/>
          <w:sz w:val="22"/>
          <w:szCs w:val="22"/>
        </w:rPr>
      </w:pPr>
      <w:r>
        <w:rPr>
          <w:color w:val="000000"/>
          <w:sz w:val="22"/>
          <w:szCs w:val="22"/>
        </w:rPr>
        <w:t>Art. 5.2 Evidenta financiar-contabilă se tine în lei, extrasele de cont fiind puse la dispoziția părților, la cererea acestora.</w:t>
      </w:r>
    </w:p>
    <w:p w:rsidR="00AA520A" w:rsidRDefault="00AA520A">
      <w:pPr>
        <w:pBdr>
          <w:top w:val="nil"/>
          <w:left w:val="nil"/>
          <w:bottom w:val="nil"/>
          <w:right w:val="nil"/>
          <w:between w:val="nil"/>
        </w:pBdr>
        <w:jc w:val="both"/>
        <w:rPr>
          <w:color w:val="000000"/>
          <w:sz w:val="22"/>
          <w:szCs w:val="22"/>
        </w:rPr>
      </w:pPr>
    </w:p>
    <w:p w:rsidR="00AA520A" w:rsidRDefault="00E536FE">
      <w:pPr>
        <w:pBdr>
          <w:top w:val="nil"/>
          <w:left w:val="nil"/>
          <w:bottom w:val="nil"/>
          <w:right w:val="nil"/>
          <w:between w:val="nil"/>
        </w:pBdr>
        <w:jc w:val="both"/>
        <w:rPr>
          <w:b/>
          <w:color w:val="000000"/>
          <w:sz w:val="22"/>
          <w:szCs w:val="22"/>
        </w:rPr>
      </w:pPr>
      <w:r>
        <w:rPr>
          <w:b/>
          <w:color w:val="000000"/>
          <w:sz w:val="22"/>
          <w:szCs w:val="22"/>
        </w:rPr>
        <w:t>VI FORŢA MAJORĂ</w:t>
      </w:r>
    </w:p>
    <w:p w:rsidR="00AA520A" w:rsidRDefault="00E536FE">
      <w:pPr>
        <w:pBdr>
          <w:top w:val="nil"/>
          <w:left w:val="nil"/>
          <w:bottom w:val="nil"/>
          <w:right w:val="nil"/>
          <w:between w:val="nil"/>
        </w:pBdr>
        <w:jc w:val="both"/>
        <w:rPr>
          <w:color w:val="000000"/>
          <w:sz w:val="22"/>
          <w:szCs w:val="22"/>
        </w:rPr>
      </w:pPr>
      <w:r>
        <w:rPr>
          <w:color w:val="000000"/>
          <w:sz w:val="22"/>
          <w:szCs w:val="22"/>
        </w:rPr>
        <w:t>Art. 6.1 Forța majoră exonerează de răspundere părțile, în cazul neexecutării parțiale sau totale a obligațiilor asumate prin prezentul contract. Prin forța majoră se înțelege un eveniment independent de voința părților, imprevizibil și insurmontabil, apărut după încheierea contractului și care împiedică părțile să execute total sau parțial obligațiile asumate.</w:t>
      </w:r>
    </w:p>
    <w:p w:rsidR="00AA520A" w:rsidRDefault="00E536FE">
      <w:pPr>
        <w:pBdr>
          <w:top w:val="nil"/>
          <w:left w:val="nil"/>
          <w:bottom w:val="nil"/>
          <w:right w:val="nil"/>
          <w:between w:val="nil"/>
        </w:pBdr>
        <w:jc w:val="both"/>
        <w:rPr>
          <w:color w:val="000000"/>
          <w:sz w:val="22"/>
          <w:szCs w:val="22"/>
        </w:rPr>
      </w:pPr>
      <w:r>
        <w:rPr>
          <w:color w:val="000000"/>
          <w:sz w:val="22"/>
          <w:szCs w:val="22"/>
        </w:rPr>
        <w:t>Art. 6.2 Partea care invocă forța majoră are obligația să o aducă la cunoștința celeilalte părți, în scris, în maximum 3 (trei) zile de la apariție, iar dovada forței majore, împreună cu avertizarea asupra efectelor și întinderii posibile a forței majore, se va comunica în maximum 5 (cinci) zile de la apariție.</w:t>
      </w:r>
    </w:p>
    <w:p w:rsidR="00AA520A" w:rsidRDefault="00E536FE">
      <w:pPr>
        <w:pBdr>
          <w:top w:val="nil"/>
          <w:left w:val="nil"/>
          <w:bottom w:val="nil"/>
          <w:right w:val="nil"/>
          <w:between w:val="nil"/>
        </w:pBdr>
        <w:jc w:val="both"/>
        <w:rPr>
          <w:color w:val="000000"/>
          <w:sz w:val="22"/>
          <w:szCs w:val="22"/>
        </w:rPr>
      </w:pPr>
      <w:r>
        <w:rPr>
          <w:color w:val="000000"/>
          <w:sz w:val="22"/>
          <w:szCs w:val="22"/>
        </w:rPr>
        <w:t>Art. 6.3 Data de referință este data ștampilei poștei de expediere. Dovada va fi certificată de Camera de Comerț și Industrie sau alt organism abilitat de legea statului care o invocă.</w:t>
      </w:r>
    </w:p>
    <w:p w:rsidR="00AA520A" w:rsidRDefault="00E536FE">
      <w:pPr>
        <w:pBdr>
          <w:top w:val="nil"/>
          <w:left w:val="nil"/>
          <w:bottom w:val="nil"/>
          <w:right w:val="nil"/>
          <w:between w:val="nil"/>
        </w:pBdr>
        <w:jc w:val="both"/>
        <w:rPr>
          <w:color w:val="000000"/>
          <w:sz w:val="22"/>
          <w:szCs w:val="22"/>
        </w:rPr>
      </w:pPr>
      <w:r>
        <w:rPr>
          <w:color w:val="000000"/>
          <w:sz w:val="22"/>
          <w:szCs w:val="22"/>
        </w:rPr>
        <w:t>Art. 6.4 Partea care invocă forța majoră are obligația să aducă la cunoștința celeilalte părți încetarea cauzei acesteia în maximum 15 (cincisprezece) zile de la încetare.</w:t>
      </w:r>
    </w:p>
    <w:p w:rsidR="00AA520A" w:rsidRDefault="00E536FE">
      <w:pPr>
        <w:pBdr>
          <w:top w:val="nil"/>
          <w:left w:val="nil"/>
          <w:bottom w:val="nil"/>
          <w:right w:val="nil"/>
          <w:between w:val="nil"/>
        </w:pBdr>
        <w:jc w:val="both"/>
        <w:rPr>
          <w:color w:val="000000"/>
          <w:sz w:val="22"/>
          <w:szCs w:val="22"/>
        </w:rPr>
      </w:pPr>
      <w:r>
        <w:rPr>
          <w:color w:val="000000"/>
          <w:sz w:val="22"/>
          <w:szCs w:val="22"/>
        </w:rPr>
        <w:t>Dacă aceste împrejurări și consecințele lor durează mai mult de 1 luna, fiecare partener poate renunța la executarea contractului pe mai departe. În acest caz, nici una din părți nu are dreptul de a cere despăgubiri la cealaltă parte, dar ele au îndatorirea de a-și onora toate obligațiile până la această dată.</w:t>
      </w:r>
    </w:p>
    <w:p w:rsidR="00AA520A" w:rsidRDefault="00AA520A">
      <w:pPr>
        <w:pBdr>
          <w:top w:val="nil"/>
          <w:left w:val="nil"/>
          <w:bottom w:val="nil"/>
          <w:right w:val="nil"/>
          <w:between w:val="nil"/>
        </w:pBdr>
        <w:jc w:val="both"/>
        <w:rPr>
          <w:color w:val="000000"/>
          <w:sz w:val="22"/>
          <w:szCs w:val="22"/>
        </w:rPr>
      </w:pPr>
    </w:p>
    <w:p w:rsidR="00AA520A" w:rsidRDefault="00E536FE">
      <w:pPr>
        <w:pBdr>
          <w:top w:val="nil"/>
          <w:left w:val="nil"/>
          <w:bottom w:val="nil"/>
          <w:right w:val="nil"/>
          <w:between w:val="nil"/>
        </w:pBdr>
        <w:jc w:val="both"/>
        <w:rPr>
          <w:b/>
          <w:color w:val="000000"/>
          <w:sz w:val="22"/>
          <w:szCs w:val="22"/>
        </w:rPr>
      </w:pPr>
      <w:r>
        <w:rPr>
          <w:b/>
          <w:color w:val="000000"/>
          <w:sz w:val="22"/>
          <w:szCs w:val="22"/>
        </w:rPr>
        <w:t>VII NOTIFICĂRI:</w:t>
      </w:r>
    </w:p>
    <w:p w:rsidR="00AA520A" w:rsidRDefault="00E536FE">
      <w:pPr>
        <w:pBdr>
          <w:top w:val="nil"/>
          <w:left w:val="nil"/>
          <w:bottom w:val="nil"/>
          <w:right w:val="nil"/>
          <w:between w:val="nil"/>
        </w:pBdr>
        <w:jc w:val="both"/>
        <w:rPr>
          <w:color w:val="000000"/>
          <w:sz w:val="22"/>
          <w:szCs w:val="22"/>
        </w:rPr>
      </w:pPr>
      <w:r>
        <w:rPr>
          <w:color w:val="000000"/>
          <w:sz w:val="22"/>
          <w:szCs w:val="22"/>
        </w:rPr>
        <w:t xml:space="preserve">Art. 7.1 Orice notificare adresată de către una din Părți celeilalte va trebui să fie realizată prin fax confirmat, prin scrisoare recomandată (prin posta sau curier) cu confirmare de primire sau prin email cu confirmare de primire. </w:t>
      </w:r>
    </w:p>
    <w:p w:rsidR="00AA520A" w:rsidRDefault="00E536FE">
      <w:pPr>
        <w:pBdr>
          <w:top w:val="nil"/>
          <w:left w:val="nil"/>
          <w:bottom w:val="nil"/>
          <w:right w:val="nil"/>
          <w:between w:val="nil"/>
        </w:pBdr>
        <w:jc w:val="both"/>
        <w:rPr>
          <w:color w:val="000000"/>
          <w:sz w:val="22"/>
          <w:szCs w:val="22"/>
        </w:rPr>
      </w:pPr>
      <w:r>
        <w:rPr>
          <w:color w:val="000000"/>
          <w:sz w:val="22"/>
          <w:szCs w:val="22"/>
        </w:rPr>
        <w:t>Art.7.2 Notificarea se considera realizată după cum urmează:</w:t>
      </w:r>
    </w:p>
    <w:p w:rsidR="00AA520A" w:rsidRDefault="00E536FE">
      <w:pPr>
        <w:pBdr>
          <w:top w:val="nil"/>
          <w:left w:val="nil"/>
          <w:bottom w:val="nil"/>
          <w:right w:val="nil"/>
          <w:between w:val="nil"/>
        </w:pBdr>
        <w:tabs>
          <w:tab w:val="left" w:pos="284"/>
        </w:tabs>
        <w:ind w:left="284"/>
        <w:jc w:val="both"/>
        <w:rPr>
          <w:color w:val="000000"/>
          <w:sz w:val="22"/>
          <w:szCs w:val="22"/>
        </w:rPr>
      </w:pPr>
      <w:r>
        <w:rPr>
          <w:color w:val="000000"/>
          <w:sz w:val="22"/>
          <w:szCs w:val="22"/>
        </w:rPr>
        <w:t xml:space="preserve">- în cazul notificării prin fax sau prin email, în ziua următoare celei în care a avut loc transmiterea </w:t>
      </w:r>
    </w:p>
    <w:p w:rsidR="00AA520A" w:rsidRDefault="00E536FE">
      <w:pPr>
        <w:pBdr>
          <w:top w:val="nil"/>
          <w:left w:val="nil"/>
          <w:bottom w:val="nil"/>
          <w:right w:val="nil"/>
          <w:between w:val="nil"/>
        </w:pBdr>
        <w:tabs>
          <w:tab w:val="left" w:pos="284"/>
        </w:tabs>
        <w:ind w:left="284"/>
        <w:jc w:val="both"/>
        <w:rPr>
          <w:color w:val="000000"/>
          <w:sz w:val="22"/>
          <w:szCs w:val="22"/>
        </w:rPr>
      </w:pPr>
      <w:r>
        <w:rPr>
          <w:color w:val="000000"/>
          <w:sz w:val="22"/>
          <w:szCs w:val="22"/>
        </w:rPr>
        <w:t xml:space="preserve">  acestuia;</w:t>
      </w:r>
    </w:p>
    <w:p w:rsidR="00AA520A" w:rsidRDefault="00E536FE">
      <w:pPr>
        <w:pBdr>
          <w:top w:val="nil"/>
          <w:left w:val="nil"/>
          <w:bottom w:val="nil"/>
          <w:right w:val="nil"/>
          <w:between w:val="nil"/>
        </w:pBdr>
        <w:tabs>
          <w:tab w:val="left" w:pos="284"/>
        </w:tabs>
        <w:ind w:left="284"/>
        <w:jc w:val="both"/>
        <w:rPr>
          <w:color w:val="000000"/>
          <w:sz w:val="22"/>
          <w:szCs w:val="22"/>
        </w:rPr>
      </w:pPr>
      <w:r>
        <w:rPr>
          <w:color w:val="000000"/>
          <w:sz w:val="22"/>
          <w:szCs w:val="22"/>
        </w:rPr>
        <w:t xml:space="preserve">- în cazul notificării prin posta sau curier, la data menționate de oficiul poștal primitor pe aceasta  </w:t>
      </w:r>
    </w:p>
    <w:p w:rsidR="00AA520A" w:rsidRDefault="00E536FE">
      <w:pPr>
        <w:pBdr>
          <w:top w:val="nil"/>
          <w:left w:val="nil"/>
          <w:bottom w:val="nil"/>
          <w:right w:val="nil"/>
          <w:between w:val="nil"/>
        </w:pBdr>
        <w:tabs>
          <w:tab w:val="left" w:pos="284"/>
        </w:tabs>
        <w:ind w:left="284"/>
        <w:jc w:val="both"/>
        <w:rPr>
          <w:color w:val="000000"/>
          <w:sz w:val="22"/>
          <w:szCs w:val="22"/>
        </w:rPr>
      </w:pPr>
      <w:r>
        <w:rPr>
          <w:color w:val="000000"/>
          <w:sz w:val="22"/>
          <w:szCs w:val="22"/>
        </w:rPr>
        <w:t xml:space="preserve">  confirmare</w:t>
      </w:r>
    </w:p>
    <w:p w:rsidR="00AA520A" w:rsidRDefault="00E536FE">
      <w:pPr>
        <w:pBdr>
          <w:top w:val="nil"/>
          <w:left w:val="nil"/>
          <w:bottom w:val="nil"/>
          <w:right w:val="nil"/>
          <w:between w:val="nil"/>
        </w:pBdr>
        <w:jc w:val="both"/>
        <w:rPr>
          <w:color w:val="000000"/>
          <w:sz w:val="22"/>
          <w:szCs w:val="22"/>
        </w:rPr>
      </w:pPr>
      <w:r>
        <w:rPr>
          <w:color w:val="000000"/>
          <w:sz w:val="22"/>
          <w:szCs w:val="22"/>
        </w:rPr>
        <w:t>Art.7.3. Aceste notificări vor fi adresate în lipsa de modificări notificate după cum urmează, în atenția persoanelor și la adresele următoare:</w:t>
      </w:r>
    </w:p>
    <w:p w:rsidR="00AA520A" w:rsidRDefault="00AA520A">
      <w:pPr>
        <w:pBdr>
          <w:top w:val="nil"/>
          <w:left w:val="nil"/>
          <w:bottom w:val="nil"/>
          <w:right w:val="nil"/>
          <w:between w:val="nil"/>
        </w:pBdr>
        <w:jc w:val="both"/>
        <w:rPr>
          <w:color w:val="000000"/>
          <w:sz w:val="22"/>
          <w:szCs w:val="22"/>
        </w:rPr>
      </w:pPr>
    </w:p>
    <w:p w:rsidR="00AA520A" w:rsidRDefault="00E536FE">
      <w:pPr>
        <w:pBdr>
          <w:top w:val="nil"/>
          <w:left w:val="nil"/>
          <w:bottom w:val="nil"/>
          <w:right w:val="nil"/>
          <w:between w:val="nil"/>
        </w:pBdr>
        <w:jc w:val="both"/>
        <w:rPr>
          <w:b/>
          <w:color w:val="000000"/>
          <w:sz w:val="22"/>
          <w:szCs w:val="22"/>
        </w:rPr>
      </w:pPr>
      <w:r>
        <w:rPr>
          <w:b/>
          <w:color w:val="000000"/>
          <w:sz w:val="22"/>
          <w:szCs w:val="22"/>
        </w:rPr>
        <w:t>VIII. ÎNCETAREA CONTRACTULUI</w:t>
      </w:r>
    </w:p>
    <w:p w:rsidR="00AA520A" w:rsidRDefault="00E536FE">
      <w:pPr>
        <w:pBdr>
          <w:top w:val="nil"/>
          <w:left w:val="nil"/>
          <w:bottom w:val="nil"/>
          <w:right w:val="nil"/>
          <w:between w:val="nil"/>
        </w:pBdr>
        <w:jc w:val="both"/>
        <w:rPr>
          <w:color w:val="000000"/>
          <w:sz w:val="22"/>
          <w:szCs w:val="22"/>
        </w:rPr>
      </w:pPr>
      <w:r>
        <w:rPr>
          <w:color w:val="000000"/>
          <w:sz w:val="22"/>
          <w:szCs w:val="22"/>
        </w:rPr>
        <w:t>Art. 8.1 Încetarea contractului poate fi realizată numai cu acordul scris al ambelor părți, făcând excepție următoarele cazuri:</w:t>
      </w:r>
    </w:p>
    <w:p w:rsidR="00AA520A" w:rsidRDefault="00E536FE">
      <w:pPr>
        <w:pBdr>
          <w:top w:val="nil"/>
          <w:left w:val="nil"/>
          <w:bottom w:val="nil"/>
          <w:right w:val="nil"/>
          <w:between w:val="nil"/>
        </w:pBdr>
        <w:tabs>
          <w:tab w:val="left" w:pos="284"/>
        </w:tabs>
        <w:ind w:left="284"/>
        <w:jc w:val="both"/>
        <w:rPr>
          <w:color w:val="000000"/>
          <w:sz w:val="22"/>
          <w:szCs w:val="22"/>
        </w:rPr>
      </w:pPr>
      <w:r>
        <w:rPr>
          <w:color w:val="000000"/>
          <w:sz w:val="22"/>
          <w:szCs w:val="22"/>
        </w:rPr>
        <w:t>- În cazul când realizarea obiectului contractului este evident imposibilă;</w:t>
      </w:r>
    </w:p>
    <w:p w:rsidR="00AA520A" w:rsidRDefault="00E536FE">
      <w:pPr>
        <w:pBdr>
          <w:top w:val="nil"/>
          <w:left w:val="nil"/>
          <w:bottom w:val="nil"/>
          <w:right w:val="nil"/>
          <w:between w:val="nil"/>
        </w:pBdr>
        <w:tabs>
          <w:tab w:val="left" w:pos="284"/>
        </w:tabs>
        <w:ind w:left="284"/>
        <w:jc w:val="both"/>
        <w:rPr>
          <w:color w:val="000000"/>
          <w:sz w:val="22"/>
          <w:szCs w:val="22"/>
        </w:rPr>
      </w:pPr>
      <w:r>
        <w:rPr>
          <w:color w:val="000000"/>
          <w:sz w:val="22"/>
          <w:szCs w:val="22"/>
        </w:rPr>
        <w:t>- La expirarea termenului contractului, când părțile au notificat în acest sens;</w:t>
      </w:r>
    </w:p>
    <w:p w:rsidR="00AA520A" w:rsidRDefault="00E536FE">
      <w:pPr>
        <w:pBdr>
          <w:top w:val="nil"/>
          <w:left w:val="nil"/>
          <w:bottom w:val="nil"/>
          <w:right w:val="nil"/>
          <w:between w:val="nil"/>
        </w:pBdr>
        <w:tabs>
          <w:tab w:val="left" w:pos="284"/>
        </w:tabs>
        <w:ind w:left="284"/>
        <w:jc w:val="both"/>
        <w:rPr>
          <w:color w:val="000000"/>
          <w:sz w:val="22"/>
          <w:szCs w:val="22"/>
        </w:rPr>
      </w:pPr>
      <w:r>
        <w:rPr>
          <w:color w:val="000000"/>
          <w:sz w:val="22"/>
          <w:szCs w:val="22"/>
        </w:rPr>
        <w:t>- Când este reziliat pentru neexecutare;</w:t>
      </w:r>
    </w:p>
    <w:p w:rsidR="00AA520A" w:rsidRDefault="00E536FE">
      <w:pPr>
        <w:pBdr>
          <w:top w:val="nil"/>
          <w:left w:val="nil"/>
          <w:bottom w:val="nil"/>
          <w:right w:val="nil"/>
          <w:between w:val="nil"/>
        </w:pBdr>
        <w:tabs>
          <w:tab w:val="left" w:pos="284"/>
        </w:tabs>
        <w:ind w:left="284"/>
        <w:jc w:val="both"/>
        <w:rPr>
          <w:color w:val="000000"/>
          <w:sz w:val="22"/>
          <w:szCs w:val="22"/>
        </w:rPr>
      </w:pPr>
      <w:r>
        <w:rPr>
          <w:color w:val="000000"/>
          <w:sz w:val="22"/>
          <w:szCs w:val="22"/>
        </w:rPr>
        <w:t>- Forță majoră.</w:t>
      </w:r>
    </w:p>
    <w:p w:rsidR="00AA520A" w:rsidRDefault="00AA520A">
      <w:pPr>
        <w:pBdr>
          <w:top w:val="nil"/>
          <w:left w:val="nil"/>
          <w:bottom w:val="nil"/>
          <w:right w:val="nil"/>
          <w:between w:val="nil"/>
        </w:pBdr>
        <w:jc w:val="both"/>
        <w:rPr>
          <w:color w:val="000000"/>
          <w:sz w:val="22"/>
          <w:szCs w:val="22"/>
        </w:rPr>
      </w:pPr>
    </w:p>
    <w:p w:rsidR="00AA520A" w:rsidRDefault="00E536FE">
      <w:pPr>
        <w:pBdr>
          <w:top w:val="nil"/>
          <w:left w:val="nil"/>
          <w:bottom w:val="nil"/>
          <w:right w:val="nil"/>
          <w:between w:val="nil"/>
        </w:pBdr>
        <w:jc w:val="both"/>
        <w:rPr>
          <w:b/>
          <w:color w:val="000000"/>
          <w:sz w:val="22"/>
          <w:szCs w:val="22"/>
        </w:rPr>
      </w:pPr>
      <w:r>
        <w:rPr>
          <w:b/>
          <w:color w:val="000000"/>
          <w:sz w:val="22"/>
          <w:szCs w:val="22"/>
        </w:rPr>
        <w:t>IX. LITIGII</w:t>
      </w:r>
    </w:p>
    <w:p w:rsidR="00AA520A" w:rsidRDefault="00E536FE">
      <w:pPr>
        <w:pBdr>
          <w:top w:val="nil"/>
          <w:left w:val="nil"/>
          <w:bottom w:val="nil"/>
          <w:right w:val="nil"/>
          <w:between w:val="nil"/>
        </w:pBdr>
        <w:jc w:val="both"/>
        <w:rPr>
          <w:color w:val="000000"/>
          <w:sz w:val="22"/>
          <w:szCs w:val="22"/>
        </w:rPr>
      </w:pPr>
      <w:r>
        <w:rPr>
          <w:color w:val="000000"/>
          <w:sz w:val="22"/>
          <w:szCs w:val="22"/>
        </w:rPr>
        <w:t>Art. 9.1 Încălcarea în orice mod de către o parte contractantă a obligațiilor prevăzute în prezentul contract cu efectul prejudicierii grave a celeilalte părți, atrage după sine răspunderea civilă sau penală a părții respective după caz, conform normelor legale în vigoare.</w:t>
      </w:r>
    </w:p>
    <w:p w:rsidR="00AA520A" w:rsidRDefault="00AA520A">
      <w:pPr>
        <w:pBdr>
          <w:top w:val="nil"/>
          <w:left w:val="nil"/>
          <w:bottom w:val="nil"/>
          <w:right w:val="nil"/>
          <w:between w:val="nil"/>
        </w:pBdr>
        <w:jc w:val="both"/>
        <w:rPr>
          <w:color w:val="000000"/>
          <w:sz w:val="22"/>
          <w:szCs w:val="22"/>
        </w:rPr>
      </w:pPr>
    </w:p>
    <w:p w:rsidR="00AA520A" w:rsidRDefault="00AA520A">
      <w:pPr>
        <w:pBdr>
          <w:top w:val="nil"/>
          <w:left w:val="nil"/>
          <w:bottom w:val="nil"/>
          <w:right w:val="nil"/>
          <w:between w:val="nil"/>
        </w:pBdr>
        <w:jc w:val="both"/>
        <w:rPr>
          <w:color w:val="000000"/>
          <w:sz w:val="22"/>
          <w:szCs w:val="22"/>
        </w:rPr>
      </w:pPr>
    </w:p>
    <w:p w:rsidR="00AA520A" w:rsidRDefault="00E536FE">
      <w:pPr>
        <w:pBdr>
          <w:top w:val="nil"/>
          <w:left w:val="nil"/>
          <w:bottom w:val="nil"/>
          <w:right w:val="nil"/>
          <w:between w:val="nil"/>
        </w:pBdr>
        <w:jc w:val="both"/>
        <w:rPr>
          <w:b/>
          <w:color w:val="000000"/>
          <w:sz w:val="22"/>
          <w:szCs w:val="22"/>
        </w:rPr>
      </w:pPr>
      <w:r>
        <w:rPr>
          <w:b/>
          <w:color w:val="000000"/>
          <w:sz w:val="22"/>
          <w:szCs w:val="22"/>
        </w:rPr>
        <w:t>X. DISPOZIŢII FINALE</w:t>
      </w:r>
    </w:p>
    <w:p w:rsidR="00AA520A" w:rsidRDefault="00E536FE">
      <w:pPr>
        <w:pBdr>
          <w:top w:val="nil"/>
          <w:left w:val="nil"/>
          <w:bottom w:val="nil"/>
          <w:right w:val="nil"/>
          <w:between w:val="nil"/>
        </w:pBdr>
        <w:jc w:val="both"/>
        <w:rPr>
          <w:color w:val="000000"/>
          <w:sz w:val="22"/>
          <w:szCs w:val="22"/>
        </w:rPr>
      </w:pPr>
      <w:r>
        <w:rPr>
          <w:color w:val="000000"/>
          <w:sz w:val="22"/>
          <w:szCs w:val="22"/>
        </w:rPr>
        <w:t>Art. 10.1. Prezentul contract intră în vigoare la data semnării sale și este încheiat în conformitate cu prevederile Legii nr. 32/1994, așa cum a fost modificată, respectiv ale Codului fiscal, așa cum a fost modificat, supunându-se prevederilor acestora.</w:t>
      </w:r>
    </w:p>
    <w:p w:rsidR="00AA520A" w:rsidRPr="00C54E78" w:rsidRDefault="00E536FE">
      <w:pPr>
        <w:pBdr>
          <w:top w:val="nil"/>
          <w:left w:val="nil"/>
          <w:bottom w:val="nil"/>
          <w:right w:val="nil"/>
          <w:between w:val="nil"/>
        </w:pBdr>
        <w:jc w:val="both"/>
        <w:rPr>
          <w:color w:val="000000"/>
          <w:sz w:val="22"/>
          <w:szCs w:val="22"/>
        </w:rPr>
      </w:pPr>
      <w:r>
        <w:rPr>
          <w:color w:val="000000"/>
          <w:sz w:val="22"/>
          <w:szCs w:val="22"/>
        </w:rPr>
        <w:t>Art.10.2 În cazul în care oricare din prevederile Contractului devin nule sau inaplicabile, prin efectul legii, o astfel de nulitate sau inaplicabilitate nu afectează restul prevederilor din prezentul Contract, părțile fiind de acord să renegocieze, de bună-credință, înlocuirea respectivelor prevederi nule sau inaplicabile, cu alte prevederi care să reflecte intențiile celor două pă</w:t>
      </w:r>
      <w:r w:rsidRPr="00C54E78">
        <w:rPr>
          <w:color w:val="000000"/>
          <w:sz w:val="22"/>
          <w:szCs w:val="22"/>
        </w:rPr>
        <w:t>rți, conform legii.</w:t>
      </w:r>
    </w:p>
    <w:p w:rsidR="00AA520A" w:rsidRPr="00C54E78" w:rsidRDefault="00E536FE">
      <w:pPr>
        <w:pBdr>
          <w:top w:val="nil"/>
          <w:left w:val="nil"/>
          <w:bottom w:val="nil"/>
          <w:right w:val="nil"/>
          <w:between w:val="nil"/>
        </w:pBdr>
        <w:jc w:val="both"/>
        <w:rPr>
          <w:color w:val="000000"/>
          <w:sz w:val="22"/>
          <w:szCs w:val="22"/>
        </w:rPr>
      </w:pPr>
      <w:r w:rsidRPr="00C54E78">
        <w:rPr>
          <w:color w:val="000000"/>
          <w:sz w:val="22"/>
          <w:szCs w:val="22"/>
        </w:rPr>
        <w:t>Prezentul contract s-a încheiat și semnat la data de _________ 2019, în 2 (două) exemplare originale de egală valoare juridică, câte unul pentru fiecare parte.</w:t>
      </w:r>
    </w:p>
    <w:p w:rsidR="00AA520A" w:rsidRPr="00C54E78" w:rsidRDefault="00AA520A">
      <w:pPr>
        <w:pBdr>
          <w:top w:val="nil"/>
          <w:left w:val="nil"/>
          <w:bottom w:val="nil"/>
          <w:right w:val="nil"/>
          <w:between w:val="nil"/>
        </w:pBdr>
        <w:jc w:val="both"/>
        <w:rPr>
          <w:color w:val="000000"/>
          <w:sz w:val="22"/>
          <w:szCs w:val="22"/>
        </w:rPr>
      </w:pPr>
    </w:p>
    <w:p w:rsidR="00AA520A" w:rsidRPr="00C54E78" w:rsidRDefault="00AA520A">
      <w:pPr>
        <w:pBdr>
          <w:top w:val="nil"/>
          <w:left w:val="nil"/>
          <w:bottom w:val="nil"/>
          <w:right w:val="nil"/>
          <w:between w:val="nil"/>
        </w:pBdr>
        <w:jc w:val="both"/>
        <w:rPr>
          <w:color w:val="000000"/>
          <w:sz w:val="22"/>
          <w:szCs w:val="22"/>
        </w:rPr>
      </w:pPr>
    </w:p>
    <w:p w:rsidR="00AA520A" w:rsidRPr="00C54E78" w:rsidRDefault="00AA520A">
      <w:pPr>
        <w:pBdr>
          <w:top w:val="nil"/>
          <w:left w:val="nil"/>
          <w:bottom w:val="nil"/>
          <w:right w:val="nil"/>
          <w:between w:val="nil"/>
        </w:pBdr>
        <w:jc w:val="both"/>
        <w:rPr>
          <w:color w:val="000000"/>
          <w:sz w:val="22"/>
          <w:szCs w:val="22"/>
        </w:rPr>
      </w:pPr>
    </w:p>
    <w:p w:rsidR="00AA520A" w:rsidRPr="00C54E78" w:rsidRDefault="00E536FE" w:rsidP="00D16DA6">
      <w:pPr>
        <w:pBdr>
          <w:top w:val="nil"/>
          <w:left w:val="nil"/>
          <w:bottom w:val="nil"/>
          <w:right w:val="nil"/>
          <w:between w:val="nil"/>
        </w:pBdr>
        <w:spacing w:after="120"/>
        <w:jc w:val="both"/>
        <w:rPr>
          <w:color w:val="000000"/>
          <w:sz w:val="22"/>
          <w:szCs w:val="22"/>
        </w:rPr>
      </w:pPr>
      <w:r w:rsidRPr="00C54E78">
        <w:rPr>
          <w:color w:val="000000"/>
          <w:sz w:val="22"/>
          <w:szCs w:val="22"/>
        </w:rPr>
        <w:t xml:space="preserve">SPONSOR,                                                                       </w:t>
      </w:r>
      <w:r w:rsidRPr="00C54E78">
        <w:rPr>
          <w:color w:val="000000"/>
          <w:sz w:val="22"/>
          <w:szCs w:val="22"/>
        </w:rPr>
        <w:tab/>
      </w:r>
      <w:r w:rsidRPr="00C54E78">
        <w:rPr>
          <w:color w:val="000000"/>
          <w:sz w:val="22"/>
          <w:szCs w:val="22"/>
        </w:rPr>
        <w:tab/>
      </w:r>
      <w:r w:rsidRPr="00C54E78">
        <w:rPr>
          <w:color w:val="000000"/>
          <w:sz w:val="22"/>
          <w:szCs w:val="22"/>
        </w:rPr>
        <w:tab/>
        <w:t>BENEFICIAR,</w:t>
      </w:r>
    </w:p>
    <w:p w:rsidR="00AA520A" w:rsidRPr="00C54E78" w:rsidRDefault="00E536FE" w:rsidP="00D16DA6">
      <w:pPr>
        <w:pBdr>
          <w:top w:val="nil"/>
          <w:left w:val="nil"/>
          <w:bottom w:val="nil"/>
          <w:right w:val="nil"/>
          <w:between w:val="nil"/>
        </w:pBdr>
        <w:spacing w:after="120"/>
        <w:jc w:val="both"/>
        <w:rPr>
          <w:color w:val="000000"/>
          <w:sz w:val="22"/>
          <w:szCs w:val="22"/>
        </w:rPr>
      </w:pPr>
      <w:r w:rsidRPr="00C54E78">
        <w:rPr>
          <w:color w:val="000000"/>
          <w:sz w:val="22"/>
          <w:szCs w:val="22"/>
        </w:rPr>
        <w:t>S.C. ___________ S.R.L.</w:t>
      </w:r>
      <w:r w:rsidRPr="00C54E78">
        <w:rPr>
          <w:color w:val="000000"/>
          <w:sz w:val="22"/>
          <w:szCs w:val="22"/>
        </w:rPr>
        <w:tab/>
      </w:r>
      <w:r w:rsidRPr="00C54E78">
        <w:rPr>
          <w:color w:val="000000"/>
          <w:sz w:val="22"/>
          <w:szCs w:val="22"/>
        </w:rPr>
        <w:tab/>
      </w:r>
      <w:r w:rsidRPr="00C54E78">
        <w:rPr>
          <w:color w:val="000000"/>
          <w:sz w:val="22"/>
          <w:szCs w:val="22"/>
        </w:rPr>
        <w:tab/>
      </w:r>
      <w:r w:rsidRPr="00C54E78">
        <w:rPr>
          <w:color w:val="000000"/>
          <w:sz w:val="22"/>
          <w:szCs w:val="22"/>
        </w:rPr>
        <w:tab/>
      </w:r>
      <w:r w:rsidRPr="00C54E78">
        <w:rPr>
          <w:color w:val="000000"/>
          <w:sz w:val="22"/>
          <w:szCs w:val="22"/>
        </w:rPr>
        <w:tab/>
      </w:r>
      <w:r w:rsidRPr="00C54E78">
        <w:rPr>
          <w:color w:val="000000"/>
          <w:sz w:val="22"/>
          <w:szCs w:val="22"/>
        </w:rPr>
        <w:tab/>
        <w:t>Uniunea Geodezilor din Romania</w:t>
      </w:r>
    </w:p>
    <w:p w:rsidR="00AA520A" w:rsidRPr="00C54E78" w:rsidRDefault="00E536FE" w:rsidP="00D16DA6">
      <w:pPr>
        <w:pBdr>
          <w:top w:val="nil"/>
          <w:left w:val="nil"/>
          <w:bottom w:val="nil"/>
          <w:right w:val="nil"/>
          <w:between w:val="nil"/>
        </w:pBdr>
        <w:spacing w:after="120"/>
        <w:jc w:val="both"/>
        <w:rPr>
          <w:color w:val="000000"/>
          <w:sz w:val="22"/>
          <w:szCs w:val="22"/>
        </w:rPr>
      </w:pPr>
      <w:r w:rsidRPr="00C54E78">
        <w:rPr>
          <w:color w:val="000000"/>
          <w:sz w:val="22"/>
          <w:szCs w:val="22"/>
        </w:rPr>
        <w:t>Director General</w:t>
      </w:r>
      <w:r w:rsidRPr="00C54E78">
        <w:rPr>
          <w:color w:val="000000"/>
          <w:sz w:val="22"/>
          <w:szCs w:val="22"/>
        </w:rPr>
        <w:tab/>
      </w:r>
      <w:r w:rsidRPr="00C54E78">
        <w:rPr>
          <w:color w:val="000000"/>
          <w:sz w:val="22"/>
          <w:szCs w:val="22"/>
        </w:rPr>
        <w:tab/>
      </w:r>
      <w:r w:rsidRPr="00C54E78">
        <w:rPr>
          <w:color w:val="000000"/>
          <w:sz w:val="22"/>
          <w:szCs w:val="22"/>
        </w:rPr>
        <w:tab/>
      </w:r>
      <w:r w:rsidRPr="00C54E78">
        <w:rPr>
          <w:color w:val="000000"/>
          <w:sz w:val="22"/>
          <w:szCs w:val="22"/>
        </w:rPr>
        <w:tab/>
      </w:r>
      <w:r w:rsidRPr="00C54E78">
        <w:rPr>
          <w:color w:val="000000"/>
          <w:sz w:val="22"/>
          <w:szCs w:val="22"/>
        </w:rPr>
        <w:tab/>
      </w:r>
      <w:r w:rsidRPr="00C54E78">
        <w:rPr>
          <w:color w:val="000000"/>
          <w:sz w:val="22"/>
          <w:szCs w:val="22"/>
        </w:rPr>
        <w:tab/>
        <w:t xml:space="preserve">           </w:t>
      </w:r>
      <w:r w:rsidRPr="00C54E78">
        <w:rPr>
          <w:color w:val="000000"/>
          <w:sz w:val="22"/>
          <w:szCs w:val="22"/>
        </w:rPr>
        <w:tab/>
        <w:t>Președinte</w:t>
      </w:r>
      <w:r w:rsidRPr="00C54E78">
        <w:rPr>
          <w:color w:val="000000"/>
          <w:sz w:val="22"/>
          <w:szCs w:val="22"/>
        </w:rPr>
        <w:tab/>
      </w:r>
    </w:p>
    <w:p w:rsidR="00AA520A" w:rsidRDefault="00D16DA6" w:rsidP="00D16DA6">
      <w:pPr>
        <w:pBdr>
          <w:top w:val="nil"/>
          <w:left w:val="nil"/>
          <w:bottom w:val="nil"/>
          <w:right w:val="nil"/>
          <w:between w:val="nil"/>
        </w:pBdr>
        <w:spacing w:after="120"/>
        <w:jc w:val="both"/>
        <w:rPr>
          <w:color w:val="000000"/>
          <w:sz w:val="22"/>
          <w:szCs w:val="22"/>
        </w:rPr>
      </w:pPr>
      <w:r w:rsidRPr="00C54E78">
        <w:rPr>
          <w:color w:val="000000"/>
          <w:sz w:val="22"/>
          <w:szCs w:val="22"/>
        </w:rPr>
        <w:t>____</w:t>
      </w:r>
      <w:r w:rsidR="00E536FE" w:rsidRPr="00C54E78">
        <w:rPr>
          <w:color w:val="000000"/>
          <w:sz w:val="22"/>
          <w:szCs w:val="22"/>
        </w:rPr>
        <w:t>___________</w:t>
      </w:r>
      <w:r w:rsidR="00E536FE">
        <w:rPr>
          <w:color w:val="000000"/>
          <w:sz w:val="22"/>
          <w:szCs w:val="22"/>
        </w:rPr>
        <w:tab/>
      </w:r>
      <w:r w:rsidR="00E536FE">
        <w:rPr>
          <w:color w:val="000000"/>
          <w:sz w:val="22"/>
          <w:szCs w:val="22"/>
        </w:rPr>
        <w:tab/>
      </w:r>
      <w:r w:rsidR="00E536FE">
        <w:rPr>
          <w:color w:val="000000"/>
          <w:sz w:val="22"/>
          <w:szCs w:val="22"/>
        </w:rPr>
        <w:tab/>
      </w:r>
      <w:r w:rsidR="00E536FE">
        <w:rPr>
          <w:color w:val="000000"/>
          <w:sz w:val="22"/>
          <w:szCs w:val="22"/>
        </w:rPr>
        <w:tab/>
      </w:r>
      <w:r w:rsidR="00E536FE">
        <w:rPr>
          <w:color w:val="000000"/>
          <w:sz w:val="22"/>
          <w:szCs w:val="22"/>
        </w:rPr>
        <w:tab/>
      </w:r>
      <w:r w:rsidR="00E536FE">
        <w:rPr>
          <w:color w:val="000000"/>
          <w:sz w:val="22"/>
          <w:szCs w:val="22"/>
        </w:rPr>
        <w:tab/>
      </w:r>
      <w:r w:rsidR="00E536FE">
        <w:rPr>
          <w:color w:val="000000"/>
          <w:sz w:val="22"/>
          <w:szCs w:val="22"/>
        </w:rPr>
        <w:tab/>
        <w:t>Ing. Ionuț Săvoiu</w:t>
      </w:r>
    </w:p>
    <w:p w:rsidR="00AA520A" w:rsidRDefault="00AA520A" w:rsidP="00D16DA6">
      <w:pPr>
        <w:pBdr>
          <w:top w:val="nil"/>
          <w:left w:val="nil"/>
          <w:bottom w:val="nil"/>
          <w:right w:val="nil"/>
          <w:between w:val="nil"/>
        </w:pBdr>
        <w:spacing w:after="120"/>
        <w:jc w:val="both"/>
        <w:rPr>
          <w:b/>
          <w:color w:val="000000"/>
          <w:sz w:val="22"/>
          <w:szCs w:val="22"/>
        </w:rPr>
      </w:pPr>
    </w:p>
    <w:p w:rsidR="00AA520A" w:rsidRDefault="00AA520A">
      <w:pPr>
        <w:pBdr>
          <w:top w:val="nil"/>
          <w:left w:val="nil"/>
          <w:bottom w:val="nil"/>
          <w:right w:val="nil"/>
          <w:between w:val="nil"/>
        </w:pBdr>
        <w:jc w:val="both"/>
        <w:rPr>
          <w:b/>
          <w:color w:val="000000"/>
          <w:sz w:val="22"/>
          <w:szCs w:val="22"/>
        </w:rPr>
      </w:pPr>
    </w:p>
    <w:p w:rsidR="00AA520A" w:rsidRDefault="00AA520A">
      <w:pPr>
        <w:pBdr>
          <w:top w:val="nil"/>
          <w:left w:val="nil"/>
          <w:bottom w:val="nil"/>
          <w:right w:val="nil"/>
          <w:between w:val="nil"/>
        </w:pBdr>
        <w:jc w:val="both"/>
        <w:rPr>
          <w:b/>
          <w:color w:val="000000"/>
          <w:sz w:val="22"/>
          <w:szCs w:val="22"/>
        </w:rPr>
      </w:pPr>
    </w:p>
    <w:sectPr w:rsidR="00AA520A" w:rsidSect="00B70BB2">
      <w:pgSz w:w="12240" w:h="15840"/>
      <w:pgMar w:top="1134" w:right="1134" w:bottom="907" w:left="1418" w:header="720" w:footer="720"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609" w:rsidRDefault="005B2609" w:rsidP="0095564E">
      <w:r>
        <w:separator/>
      </w:r>
    </w:p>
  </w:endnote>
  <w:endnote w:type="continuationSeparator" w:id="0">
    <w:p w:rsidR="005B2609" w:rsidRDefault="005B2609" w:rsidP="009556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609" w:rsidRDefault="005B2609" w:rsidP="0095564E">
      <w:r>
        <w:separator/>
      </w:r>
    </w:p>
  </w:footnote>
  <w:footnote w:type="continuationSeparator" w:id="0">
    <w:p w:rsidR="005B2609" w:rsidRDefault="005B2609" w:rsidP="009556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26746"/>
    <w:multiLevelType w:val="multilevel"/>
    <w:tmpl w:val="5FE06E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hyphenationZone w:val="425"/>
  <w:characterSpacingControl w:val="doNotCompress"/>
  <w:footnotePr>
    <w:footnote w:id="-1"/>
    <w:footnote w:id="0"/>
  </w:footnotePr>
  <w:endnotePr>
    <w:endnote w:id="-1"/>
    <w:endnote w:id="0"/>
  </w:endnotePr>
  <w:compat/>
  <w:rsids>
    <w:rsidRoot w:val="00AA520A"/>
    <w:rsid w:val="000F3DFF"/>
    <w:rsid w:val="00100F8A"/>
    <w:rsid w:val="005B2609"/>
    <w:rsid w:val="00676BBA"/>
    <w:rsid w:val="00911457"/>
    <w:rsid w:val="0095564E"/>
    <w:rsid w:val="00A16106"/>
    <w:rsid w:val="00A16B11"/>
    <w:rsid w:val="00AA520A"/>
    <w:rsid w:val="00B70BB2"/>
    <w:rsid w:val="00C54E78"/>
    <w:rsid w:val="00C80029"/>
    <w:rsid w:val="00D100D4"/>
    <w:rsid w:val="00D16DA6"/>
    <w:rsid w:val="00D81D18"/>
    <w:rsid w:val="00DA447B"/>
    <w:rsid w:val="00E536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EC3"/>
  </w:style>
  <w:style w:type="paragraph" w:styleId="Heading1">
    <w:name w:val="heading 1"/>
    <w:basedOn w:val="Normal"/>
    <w:next w:val="Normal"/>
    <w:rsid w:val="00A16B11"/>
    <w:pPr>
      <w:keepNext/>
      <w:keepLines/>
      <w:spacing w:before="480" w:after="120"/>
      <w:outlineLvl w:val="0"/>
    </w:pPr>
    <w:rPr>
      <w:b/>
      <w:sz w:val="48"/>
      <w:szCs w:val="48"/>
    </w:rPr>
  </w:style>
  <w:style w:type="paragraph" w:styleId="Heading2">
    <w:name w:val="heading 2"/>
    <w:basedOn w:val="Normal"/>
    <w:next w:val="Normal"/>
    <w:rsid w:val="00A16B11"/>
    <w:pPr>
      <w:keepNext/>
      <w:keepLines/>
      <w:spacing w:before="360" w:after="80"/>
      <w:outlineLvl w:val="1"/>
    </w:pPr>
    <w:rPr>
      <w:b/>
      <w:sz w:val="36"/>
      <w:szCs w:val="36"/>
    </w:rPr>
  </w:style>
  <w:style w:type="paragraph" w:styleId="Heading3">
    <w:name w:val="heading 3"/>
    <w:basedOn w:val="Normal"/>
    <w:next w:val="Normal"/>
    <w:rsid w:val="00A16B11"/>
    <w:pPr>
      <w:keepNext/>
      <w:keepLines/>
      <w:spacing w:before="280" w:after="80"/>
      <w:outlineLvl w:val="2"/>
    </w:pPr>
    <w:rPr>
      <w:b/>
      <w:sz w:val="28"/>
      <w:szCs w:val="28"/>
    </w:rPr>
  </w:style>
  <w:style w:type="paragraph" w:styleId="Heading4">
    <w:name w:val="heading 4"/>
    <w:basedOn w:val="Normal"/>
    <w:next w:val="Normal"/>
    <w:rsid w:val="00A16B11"/>
    <w:pPr>
      <w:keepNext/>
      <w:keepLines/>
      <w:spacing w:before="240" w:after="40"/>
      <w:outlineLvl w:val="3"/>
    </w:pPr>
    <w:rPr>
      <w:b/>
    </w:rPr>
  </w:style>
  <w:style w:type="paragraph" w:styleId="Heading5">
    <w:name w:val="heading 5"/>
    <w:basedOn w:val="Normal"/>
    <w:next w:val="Normal"/>
    <w:rsid w:val="00A16B11"/>
    <w:pPr>
      <w:keepNext/>
      <w:keepLines/>
      <w:spacing w:before="220" w:after="40"/>
      <w:outlineLvl w:val="4"/>
    </w:pPr>
    <w:rPr>
      <w:b/>
      <w:sz w:val="22"/>
      <w:szCs w:val="22"/>
    </w:rPr>
  </w:style>
  <w:style w:type="paragraph" w:styleId="Heading6">
    <w:name w:val="heading 6"/>
    <w:basedOn w:val="Normal"/>
    <w:next w:val="Normal"/>
    <w:rsid w:val="00A16B1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16B11"/>
    <w:pPr>
      <w:keepNext/>
      <w:keepLines/>
      <w:spacing w:before="480" w:after="120"/>
    </w:pPr>
    <w:rPr>
      <w:b/>
      <w:sz w:val="72"/>
      <w:szCs w:val="72"/>
    </w:rPr>
  </w:style>
  <w:style w:type="paragraph" w:styleId="BalloonText">
    <w:name w:val="Balloon Text"/>
    <w:basedOn w:val="Normal"/>
    <w:semiHidden/>
    <w:rsid w:val="00AB3954"/>
    <w:rPr>
      <w:rFonts w:ascii="Tahoma" w:hAnsi="Tahoma" w:cs="Tahoma"/>
      <w:sz w:val="16"/>
      <w:szCs w:val="16"/>
    </w:rPr>
  </w:style>
  <w:style w:type="character" w:styleId="CommentReference">
    <w:name w:val="annotation reference"/>
    <w:rsid w:val="00C93C43"/>
    <w:rPr>
      <w:sz w:val="16"/>
      <w:szCs w:val="16"/>
    </w:rPr>
  </w:style>
  <w:style w:type="paragraph" w:styleId="CommentText">
    <w:name w:val="annotation text"/>
    <w:basedOn w:val="Normal"/>
    <w:link w:val="CommentTextChar"/>
    <w:rsid w:val="00C93C43"/>
    <w:rPr>
      <w:sz w:val="20"/>
      <w:szCs w:val="20"/>
    </w:rPr>
  </w:style>
  <w:style w:type="character" w:customStyle="1" w:styleId="CommentTextChar">
    <w:name w:val="Comment Text Char"/>
    <w:link w:val="CommentText"/>
    <w:rsid w:val="00C93C43"/>
    <w:rPr>
      <w:lang w:eastAsia="en-US"/>
    </w:rPr>
  </w:style>
  <w:style w:type="paragraph" w:styleId="CommentSubject">
    <w:name w:val="annotation subject"/>
    <w:basedOn w:val="CommentText"/>
    <w:next w:val="CommentText"/>
    <w:link w:val="CommentSubjectChar"/>
    <w:rsid w:val="00C93C43"/>
    <w:rPr>
      <w:b/>
      <w:bCs/>
    </w:rPr>
  </w:style>
  <w:style w:type="character" w:customStyle="1" w:styleId="CommentSubjectChar">
    <w:name w:val="Comment Subject Char"/>
    <w:link w:val="CommentSubject"/>
    <w:rsid w:val="00C93C43"/>
    <w:rPr>
      <w:b/>
      <w:bCs/>
      <w:lang w:eastAsia="en-US"/>
    </w:rPr>
  </w:style>
  <w:style w:type="paragraph" w:styleId="ListParagraph">
    <w:name w:val="List Paragraph"/>
    <w:basedOn w:val="Normal"/>
    <w:uiPriority w:val="34"/>
    <w:qFormat/>
    <w:rsid w:val="00E45906"/>
    <w:pPr>
      <w:ind w:left="720"/>
      <w:contextualSpacing/>
    </w:pPr>
  </w:style>
  <w:style w:type="paragraph" w:styleId="NormalWeb">
    <w:name w:val="Normal (Web)"/>
    <w:basedOn w:val="Normal"/>
    <w:uiPriority w:val="99"/>
    <w:semiHidden/>
    <w:unhideWhenUsed/>
    <w:rsid w:val="007B6148"/>
    <w:pPr>
      <w:spacing w:after="107" w:line="236" w:lineRule="atLeast"/>
      <w:jc w:val="both"/>
    </w:pPr>
    <w:rPr>
      <w:lang w:val="en-US"/>
    </w:rPr>
  </w:style>
  <w:style w:type="paragraph" w:styleId="NoSpacing">
    <w:name w:val="No Spacing"/>
    <w:uiPriority w:val="1"/>
    <w:qFormat/>
    <w:rsid w:val="004C7B8C"/>
  </w:style>
  <w:style w:type="character" w:styleId="Hyperlink">
    <w:name w:val="Hyperlink"/>
    <w:basedOn w:val="DefaultParagraphFont"/>
    <w:unhideWhenUsed/>
    <w:rsid w:val="00C540A0"/>
    <w:rPr>
      <w:color w:val="0000FF" w:themeColor="hyperlink"/>
      <w:u w:val="single"/>
    </w:rPr>
  </w:style>
  <w:style w:type="character" w:styleId="Strong">
    <w:name w:val="Strong"/>
    <w:basedOn w:val="DefaultParagraphFont"/>
    <w:uiPriority w:val="22"/>
    <w:qFormat/>
    <w:rsid w:val="003F4C11"/>
    <w:rPr>
      <w:b/>
      <w:bCs/>
    </w:rPr>
  </w:style>
  <w:style w:type="paragraph" w:customStyle="1" w:styleId="yiv8950670816msonormal">
    <w:name w:val="yiv8950670816msonormal"/>
    <w:basedOn w:val="Normal"/>
    <w:rsid w:val="00344E74"/>
    <w:pPr>
      <w:spacing w:before="100" w:beforeAutospacing="1" w:after="100" w:afterAutospacing="1"/>
    </w:pPr>
    <w:rPr>
      <w:lang w:val="en-US"/>
    </w:rPr>
  </w:style>
  <w:style w:type="paragraph" w:styleId="Subtitle">
    <w:name w:val="Subtitle"/>
    <w:basedOn w:val="Normal"/>
    <w:next w:val="Normal"/>
    <w:rsid w:val="00A16B11"/>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95564E"/>
    <w:pPr>
      <w:tabs>
        <w:tab w:val="center" w:pos="4680"/>
        <w:tab w:val="right" w:pos="9360"/>
      </w:tabs>
    </w:pPr>
  </w:style>
  <w:style w:type="character" w:customStyle="1" w:styleId="HeaderChar">
    <w:name w:val="Header Char"/>
    <w:basedOn w:val="DefaultParagraphFont"/>
    <w:link w:val="Header"/>
    <w:uiPriority w:val="99"/>
    <w:semiHidden/>
    <w:rsid w:val="0095564E"/>
  </w:style>
  <w:style w:type="paragraph" w:styleId="Footer">
    <w:name w:val="footer"/>
    <w:basedOn w:val="Normal"/>
    <w:link w:val="FooterChar"/>
    <w:uiPriority w:val="99"/>
    <w:semiHidden/>
    <w:unhideWhenUsed/>
    <w:rsid w:val="0095564E"/>
    <w:pPr>
      <w:tabs>
        <w:tab w:val="center" w:pos="4680"/>
        <w:tab w:val="right" w:pos="9360"/>
      </w:tabs>
    </w:pPr>
  </w:style>
  <w:style w:type="character" w:customStyle="1" w:styleId="FooterChar">
    <w:name w:val="Footer Char"/>
    <w:basedOn w:val="DefaultParagraphFont"/>
    <w:link w:val="Footer"/>
    <w:uiPriority w:val="99"/>
    <w:semiHidden/>
    <w:rsid w:val="0095564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icsavoiu@gmail.com" TargetMode="External"/><Relationship Id="rId3" Type="http://schemas.openxmlformats.org/officeDocument/2006/relationships/settings" Target="settings.xml"/><Relationship Id="rId7" Type="http://schemas.openxmlformats.org/officeDocument/2006/relationships/hyperlink" Target="mailto:liviu.gherman@giscad.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Laura</cp:lastModifiedBy>
  <cp:revision>3</cp:revision>
  <dcterms:created xsi:type="dcterms:W3CDTF">2019-05-20T08:04:00Z</dcterms:created>
  <dcterms:modified xsi:type="dcterms:W3CDTF">2019-05-20T08:05:00Z</dcterms:modified>
</cp:coreProperties>
</file>